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THAI RED FISH CURRY NOODLES.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883zaru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 oz pad thai noodles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peanut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mahi mahi (cut into cubes, or your favorite white meat fish)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 (minced or grated)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green onions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thai red curry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fish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sambal oelek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canned coconut milk (plus more if needed)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fresh sugar snap 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cilantro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mango (diced or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roasted peanuts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bean sprouts (red chilies + lime wedges, for serving)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Prepare the pad thai noodles according to package directions (mine said to soak my noodles in hot water for 10 minutes and then drain).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 heat a large high sided skillet over medium heat. Add a drizzle of peanut oil and once hot, add half the fish. Sear the fish until just cooked through, about 3-5 minutes depending on the thickness of your fish. Remove from the pan and place on a plate. Add another drizzle of oil to the pan and repeat with the remaining fish, again adding the fish to the plate once it is finished cooking.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Return the pan to medium heat and add another drizzle of peanut oil. Add the garlic and green onions, cook for about 1 minute then add the thai red curry paste and continue to cook another 2 minutes or until fragrant. Add the soy sauce, fish sauce, sambal oelek, lime juice, honey and coconut milk. Bring the mixture to a low boil and cook for 5 minutes. After five minutes, add the sugar snap peas and the fish to the sauce. Cook until the fish is warmed through and the sauce has thickened, about another 5 minutes. If desired, add more coconut milk to thin the sauce if it seem too thick for your liking.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Remove from the heat and sir in the cilantro.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 serve, divide the noodles among bowls and top with curry. Serve with peanuts, fresh mango slices, bean sprouts and lime wedges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