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TENDER GLAZED LAMB SHANKS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12m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#slow-cooked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452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mfcche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452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higher-welfare lamb shanks (roughly 400 g each)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bulb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mixed-colour peppers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 g baby new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black olives, stone 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runny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bunch of flat-leaf parsley (15 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