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TENDER GLAZED LAMB SHANKS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2h 12m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#slow-cooked #hearty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45202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eip07ob_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45202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higher-welfare lamb shanks (roughly 400 g each)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bulb of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mixed-colour peppers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lemon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- 800 g baby new potatoes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black olives, stone in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runny honey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a bunch of flat-leaf parsley (15 g)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