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GOCHUJANG CHICKEN WINGS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#spicy #grilled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qgk3_2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kg chicken wings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granules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 plus extra for brushing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Sichuan peppercorns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garlic cloves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g fresh ginger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gochujang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rice vinegar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oven to 220C/200C fan/gas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Cut the chicken wings in half at the joints and discard the tips if they are still attached. Using kitchen paper, pat the wings dry, then toss in a bowl with the baking powder, garlic granules, 1 tsp salt and ¼ tsp ground black pepper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Set a wire rack over a foil-lined roasting tray. Brush the wire rack with a little vegetable oil to prevent the wings from sticking. Arrange the wings, skin-side up, on the wire rack. Make sure to space them so that the wings do not overlap. Bake for 1 hr, turning the wings over every 20 mins.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Crush the peppercorns using a pestle and mortar. Put a large frying pan over a medium heat and toast the crushed peppercorns for 2 mins, then tip into a bowl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Return the frying pan to the hob with 2 tbsp oil over a medium heat. Add the garlic and ginger and fry for 2 mins until the garlic has softened. Add the gochujang, honey, and soy sauce. Continue to stir for 2 mins until the sauce has thickened slightly. Stir in the crushed peppercorns, rice vinegar and 2 tbsp water or enough to loosen the sauce. Set aside until the wings are cooked.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Once the wings are cooked, add the wings to the sauce and toss until coated. Transfer to a large serving platter and serve immediately with plenty of napkins.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