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STRAWBERRY MUFFINS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18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#baking #sweet #fruit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27657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z3e2vqru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27657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cups (720ml) all-purpose flour (360 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baking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unsalted butter (softened (226 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cups granulated sugar (300 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large eggs (room temperature)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vanilla extract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milk (240 mL)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3/4 cups diced fresh strawberries (328 g)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Preheat the oven to 375°F (190°C). Line a 12-cup muffin pan with paper liners.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In a medium mixing bowl, whisk together the flour, baking powder, and salt.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In a large mixing bowl or the bowl of a stand mixer fitted with the paddle attachment, beat the butter and sugar together on medium-high until the light and fluffy, about 5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Reduce the speed to medium. Add the eggs one at a time, beating until well combined before adding the next. Beat in the vanilla.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Reduce the speed to low. Add the flour mixture to butter mixture in 3 additions, alternating with milk. Once all is added, mix just until a few streaks of flour remain. Using a rubber spatula, fold in the strawberries.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Divide the batter evenly among the paper liners (they will be almost full). If desired, top each muffin with additional diced strawberries and sprinkle with sugar.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Bake for 18 to 20 minutes or until the tops are golden brown and a toothpick inserted into the center comes out clean. Let cool for a few minutes in the pan, then remove and finish cooling on a wire rack. Muffins can be stored in an airtight container for up to 3 days or frozen or up to 1 month.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