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PICO DE GALLO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#fresh #salsa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5b7qy0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medium ripe tomatoes (about 1 lb/454 g), cored and chopped into 1/4-inch (6-mm) pieces ()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finely chopped white or red onion, from 1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chopped fresh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jalapeño pepper, stemmed, seeded, and minced (see pro tip)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lime juice, from 1 lime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garlic,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Heaping 1/4 tsp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medium bowl, combine the tomatoes, onion, cilantro, jalapeño, lime juice, garlic, and salt. Taste and adjust seasoning with lime juice and salt, adding some of the reserved seeds for a spicier salsa, if desired. Serve immediately or cover and refrigerate for up to 1 hour before serving. Store leftover salsa in an airtight container in the refrigerator for up to one day.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