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NO-BAKE CHEESECAKE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#no-bake #healthy #dessert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3288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bmcccd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3288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nuts or seeds of choice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oats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small dates (pitted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canned coconut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maple syrup (or a different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agar powder (not flakes! + 1/4 cup water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(or lime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pink dragon fruit powder (optional - see notes)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It's best to measure the ingredients in grams on a kitchen scale for this recipe. If you have a larger springform (e.g. 9-inches), I recommend doubling the whole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cashews in hot water for an hour (or boil them for 15 minutes). You can also soak them overnight in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all crust ingredients in a food processor until the mixture holds together when you press it between your fingers. Press the dough into the bottom of a greased 6-inch (15cm) cheesecake pan or springform and about 2-inch (5cm)es (5 cm) up the sides. Put the pan in the refrigerator until you finish making the cream. Read the recipe notes below if you prefer a baked crust.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Blend all cream ingredients, except the agar powder (and water), in a blender (or powerful food processor) on high speed for about 1-2 minutes or until the cream is completely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small saucepan, add the agar powder and 1/4 cup of water. Bring the mixture to a boil and let simmer for 2 minutes, stirring frequently. Immediately add the mixture to the blender and blend again for about 10-20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Quickly pour the cream into the cheesecake pan (or springform). Refrigerate for a few hours (or overnight) until set. To speed up the process, you can also put the pan into the freezer for about 45-60 minutes or until set. The cheesecake tastes best when it's served cold but not frozen. Store cheesecake leftovers in the fridge for up to 5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