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BUTTERFINGER POKE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#sweet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jv_nml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box devil’s food cake mix (15.25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box instant chocolate pudding mix (3.9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warm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bag Fun Size Butterfinger candy bars (10.2 oz, divided use)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creamy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sweetened condensed milk (14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- 3-5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frozen whipped topping (thawed (Truwhip or Cool Whip)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chocolate fudge sauce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 and line a 9x13-inch (23x33cm) pan with parchment paper or spray with non-stick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bowl of a stand mixer, fitted with the paddle attachment, or with a hand mixer in a large bowl, beat together the cake mix, chocolate pudding mix, sour cream, oil, eggs, vanilla and water on medium speed until well combined, about 2 minutes. Be sure to scrape the bottom of your bowl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Coarsely chop the Butterfinger candy bars and fold half of the candy into the cake batter. Reserve the remaining half for topping.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Spoon batter into the prepared pan and use an offset spatula or spoon to spread the batter into an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preheated oven for 35-40 minutes, or until the top of the cake springs back when lightly touched.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Allow cake to cool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peanut butter in a medium microwave-safe bowl. Microwave peanut butter in 15-second increments until warm and drizzly in texture; about 30-40 seconds. Stir in sweetened condensed milk and 3 tablespoons milk. You want this mixture to be smooth and pourable. If it is too thick, gradually add more milk, a little at a time until you reach the desired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Using a smoothie straw or the handle of a wooden spoon, poke holes across the cake, spaced every inch or so, halfway into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Immediately pour the peanut butter mixture evenly over the cake, making sure the mixture gets into the holes. Allow cake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Evenly spread the whipped topping onto the cake. Cover and chill for at least 4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Just before serving, sprinkle the reserved Butterfinger candy bars onto the cake and if desired, drizzle with chocolate fudge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