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CRAB DIP (BEST MARYLAND STYLE)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mskkbw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(226 g) full-fat brick cream cheese, softened to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(60 g)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g)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1/4 cups (155 g) shredded cheddar cheese,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3/4 tsp Old Bay seasoning*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Worcestershire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fresh lump crab meat*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dashes of hot sauce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mixing bowl using a handheld or stand mixer fitted with a paddle attachment, beat the cream cheese on medium-high speed until smooth and creamy,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mayonnaise, sour cream, 1 cup (240ml) cheddar cheese, ground mustard, lemon juice, Old Bay seasoning, Worcestershire sauce, and hot sauce (if using). Beat on medium-high speed until combined. Using a spoon or silicone spatula, gently fold in the lump crab meat. If you used hot sauce, taste, then add more hot sauce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to a 9-inch (or slightly larger) baking pan, pie dish, or oven-safe skillet. Sprinkle with remaining 1/4 cup of cheddar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for 25 minutes or until hot and bubbly around the edges.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leftovers in the refrigerator for up to 5 days. Reheat in the microwave or in a 350°F (177°C) oven until warmed throughout.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