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MAINE-STYLE LOBSTER ROLLS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#lobster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bzuhey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lobsters, steamed and chilled'}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'77g mayonnaise'}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'Zest and juice of 1 lemon'}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finely sliced chives'}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finely chopped dill'}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finely chopped tarragon'}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hot dog buns'}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tbsp unsalted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'Additional chives and lemon zest'}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Crack the lobster shells and remove the meat, keeping it as whole as possible. Set aside on a paper towel to drain. In a medium bowl, whisk together mayonnaise, lemon zest and juice, chives, dill, tarragon, salt,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Cut the lobster into large bite-sized pieces if desired, then add to the mayonnaise mixture and toss to coat evenly. Split the buns with a sharp knife and spread softened butter inside. Place them butter-side down in a cold nonstick pan over medium heat. Toast for about 2 minutes until golden brown.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Stuff the toasted buns with the lobster salad. Garnish with additional chives, lemon zest, and a sprinkle of black pepper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humane preparation, consider dispatching live lobsters with a knife before steaming. Look for online tutorials for proper technique.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