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SPICED PUMPKIN CHUTNEY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hr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#pumpkin #Indian #simmer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htfoot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'1.29kg pumpkin, yielding ~1kg once peeled and de-seeded'}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medium onions,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Bramley cooking apple, cored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golden sultanas'}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"2 red bird's-eye chillies, de-seeded and chopped"}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'275g soft light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ground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ground cloves'}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tsp sea salt flakes or 1 tsp pouring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heaped tbsp minced fresh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'625ml white wine vinegar'}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de-seed the pumpkin, then dice it into small cubes. Finely chop the onions and apple. De-seed and chop the chillies.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saucepan, combine the pumpkin, onions, apple, sultanas, chillies, brown sugar, cinnamon, ground ginger, cloves, salt, fresh ginger, and vinegar. Bring the mixture to a boil, stirring to dissolve the sugar. Reduce the heat to medium and simmer for about 1 hour, or until the chutney thickens and the pumpkin is tender. Check after 45 minutes and cover loosely if needed to prevent drying out.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Spoon the hot chutney into sterilized jars, seal with vinegar-proof lids, and allow to cool. Store in a cool, dark place for at least 2 months before using to allow the flavours to develop.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chutney is ideal for preserving and can be made with butternut squash if pumpkin is unavailable. Ensure jars are properly sterilized to prevent spoilage.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